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14" w:rsidRPr="003C6414" w:rsidRDefault="003C6414" w:rsidP="003C6414">
      <w:pPr>
        <w:jc w:val="center"/>
        <w:rPr>
          <w:b/>
          <w:i/>
          <w:color w:val="FF0000"/>
          <w:sz w:val="44"/>
          <w:szCs w:val="44"/>
        </w:rPr>
      </w:pPr>
      <w:r w:rsidRPr="003C6414">
        <w:rPr>
          <w:b/>
          <w:i/>
          <w:color w:val="FF0000"/>
          <w:sz w:val="44"/>
          <w:szCs w:val="44"/>
        </w:rPr>
        <w:t>ДЕНЬ ПОБЕДЫ В БЕЛАРУСИ</w:t>
      </w:r>
    </w:p>
    <w:p w:rsidR="003C6414" w:rsidRDefault="003C6414" w:rsidP="003C641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-1270</wp:posOffset>
            </wp:positionV>
            <wp:extent cx="1714500" cy="2571750"/>
            <wp:effectExtent l="19050" t="0" r="0" b="0"/>
            <wp:wrapTight wrapText="bothSides">
              <wp:wrapPolygon edited="0">
                <wp:start x="-240" y="0"/>
                <wp:lineTo x="-240" y="21440"/>
                <wp:lineTo x="21600" y="21440"/>
                <wp:lineTo x="21600" y="0"/>
                <wp:lineTo x="-24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День ПОБЕДЫ один из самых светлых и почитаемых праздников. В огне войны сгорели жизни и судьбы каждого третьего белоруса. Более 800 тысяч солдат и офицеров из Беларуси погибли на фронте. Гитлеровцы уничтожили более 2 миллионов 200 тысяч жителей республики. Свыше 380 тысяч угнали в рабство. Оккупанты полностью разрушили более пяти тысяч населенных пунктов, 209 из 270 городов, в том числе Минск, Гомель и Витебск. 628 деревень сожгли </w:t>
      </w:r>
      <w:proofErr w:type="gramStart"/>
      <w:r>
        <w:t>дотла вместе</w:t>
      </w:r>
      <w:proofErr w:type="gramEnd"/>
      <w:r>
        <w:t xml:space="preserve"> с их жителями. Таков вклад белорусов в Победу над фашизмом и освобождение от коричневой чумы народов Европы.</w:t>
      </w:r>
    </w:p>
    <w:p w:rsidR="003C6414" w:rsidRDefault="003C6414" w:rsidP="003C6414"/>
    <w:p w:rsidR="003C6414" w:rsidRDefault="003C6414" w:rsidP="003C641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807085</wp:posOffset>
            </wp:positionV>
            <wp:extent cx="2571750" cy="1971675"/>
            <wp:effectExtent l="19050" t="0" r="0" b="0"/>
            <wp:wrapTight wrapText="bothSides">
              <wp:wrapPolygon edited="0">
                <wp:start x="-160" y="0"/>
                <wp:lineTo x="-160" y="21496"/>
                <wp:lineTo x="21600" y="21496"/>
                <wp:lineTo x="21600" y="0"/>
                <wp:lineTo x="-16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Сегодня в Беларуси проживает 57 с половиной тысяч ветеранов Великой Отечественной войны, из которых 42,6 тысячи принимали непосредственное участие в военных действиях, а 22 из ныне живущих ветерана за ратные подвиги на фронтах имеют звание Героев Советского Союза. Кроме этого в республике живет 51 тысяча человек, прошедших ужасы фашистских концлагерей или вывезенных в Германию на принудительные работы.</w:t>
      </w:r>
      <w:r w:rsidRPr="003C6414">
        <w:t xml:space="preserve"> </w:t>
      </w:r>
    </w:p>
    <w:p w:rsidR="003C6414" w:rsidRDefault="003C6414" w:rsidP="003C6414"/>
    <w:p w:rsidR="003C6414" w:rsidRDefault="003C6414" w:rsidP="003C6414">
      <w:r>
        <w:t xml:space="preserve">Часть праздничных мероприятий прошли накануне Дня Победы. В их числе: акция Белорусской республиканской пионерской организации «Спасибо за жизнь!» и  молодежные Вахты Памяти, торжественные вечера, чествования, праздничные заседания ветеранских клубов, благотворительные акции для участников войны, уроки мужества и обновления экспозиций музеев, комнат боевой славы, открытие памятных стел и обелисков в честь не вернувшихся с войны… </w:t>
      </w:r>
    </w:p>
    <w:p w:rsidR="003C6414" w:rsidRDefault="003C6414" w:rsidP="003C6414"/>
    <w:p w:rsidR="003C6414" w:rsidRDefault="003C6414" w:rsidP="003C6414">
      <w:r w:rsidRPr="003C6414">
        <w:rPr>
          <w:b/>
        </w:rPr>
        <w:t>В Минске накануне Дня Победы открыт памятник Георгию Жукову</w:t>
      </w:r>
      <w:proofErr w:type="gramStart"/>
      <w:r>
        <w:t>.«</w:t>
      </w:r>
      <w:proofErr w:type="gramEnd"/>
      <w:r>
        <w:t>Беларусь является колыбелью полководческого таланта маршала, четырежды Героя Советского Союза Георгия Константиновича Жукова» - заявил Министр обороны Беларуси генерал-полковник Леонид Мальцев на торжественном митинге в сквере его имени. Г.К. Жуков 17 лет отдал службе на территории Беларуси - от командира кавалерийского полка, затем дивизии и корпуса до заместителя командующего войсками Белорусского военного округа.</w:t>
      </w:r>
      <w:r w:rsidRPr="003C6414">
        <w:t xml:space="preserve"> </w: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1181100</wp:posOffset>
            </wp:positionV>
            <wp:extent cx="2333625" cy="1428750"/>
            <wp:effectExtent l="19050" t="0" r="9525" b="0"/>
            <wp:wrapTight wrapText="bothSides">
              <wp:wrapPolygon edited="0">
                <wp:start x="-176" y="0"/>
                <wp:lineTo x="-176" y="21312"/>
                <wp:lineTo x="21688" y="21312"/>
                <wp:lineTo x="21688" y="0"/>
                <wp:lineTo x="-17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414" w:rsidRDefault="003C6414" w:rsidP="003C6414"/>
    <w:p w:rsidR="003C6414" w:rsidRDefault="003C6414" w:rsidP="003C6414">
      <w:r>
        <w:t xml:space="preserve">На митинге присутствовала и выступила младшая дочь легендарного Маршала Советского Союза - Мария. "Выражаю благодарность всему белорусскому народу за то, что вы свято чтите память героев", - подчеркнула она. Мария Жукова передала теплые поздравления в адрес </w:t>
      </w:r>
      <w:r>
        <w:lastRenderedPageBreak/>
        <w:t xml:space="preserve">участников митинга и всего белорусского народа от своих старших сестер Эры и Эллы Жуковых. Она сообщила, что привезла в Минск книгу "Маршал Жуков - мой отец", экземпляры которой собирается передать в дар ветеранским организациям Беларуси. </w:t>
      </w:r>
    </w:p>
    <w:p w:rsidR="003C6414" w:rsidRDefault="003C6414" w:rsidP="003C6414"/>
    <w:p w:rsidR="003C6414" w:rsidRDefault="003C6414" w:rsidP="003C6414">
      <w:r>
        <w:t xml:space="preserve">В этот же день в помещении Министерства юстиции открылась выставка, посвященная Дню Победы. Более 40 документов об истории партизанской и подпольной борьбы во время Великой Отечественной войны представлены в экспозиции. Выставку подготовили Национальный архив Беларуси и Белорусский государственный архив </w:t>
      </w:r>
      <w:proofErr w:type="spellStart"/>
      <w:r>
        <w:t>кинофотодокументов</w:t>
      </w:r>
      <w:proofErr w:type="spellEnd"/>
      <w:r>
        <w:t>. Многие из представленных документов малоизвестны и представлены впервые.</w:t>
      </w:r>
    </w:p>
    <w:p w:rsidR="003C6414" w:rsidRDefault="003C6414" w:rsidP="003C6414">
      <w:r>
        <w:t>В Гомеле увековечена память Героя Советского Союза, уроженца Тульской области Василия Георгиевича Серегина. На доме, где он проживал с 1958 по 1986 годы, торжественно открыта мемориальная доска. Он воевал на фронте с июня 1941 года. В 1944 году стал штурманом авиаполка "Нормандия-Неман" в составе 303 истребительской авиационной дивизии 3-го Белорусского фронта. Совершил 332 боевых вылета, в воздушных боях лично сбил 16 самолетов противника. За участие в полку "Нормандия-Неман" присвоено звание "Почетный гражданин города Парижа".</w:t>
      </w:r>
    </w:p>
    <w:p w:rsidR="003C6414" w:rsidRDefault="003C6414" w:rsidP="003C6414">
      <w:r>
        <w:t xml:space="preserve">В Витебском государственном университете им. П.М. </w:t>
      </w:r>
      <w:proofErr w:type="spellStart"/>
      <w:r>
        <w:t>Машерова</w:t>
      </w:r>
      <w:proofErr w:type="spellEnd"/>
      <w:r>
        <w:t xml:space="preserve"> была открыта Памятная стела преподавателям и студентам, погибшим в боях за Родину.</w:t>
      </w:r>
    </w:p>
    <w:p w:rsidR="003C6414" w:rsidRDefault="003C6414" w:rsidP="003C6414">
      <w:r>
        <w:t xml:space="preserve">9 мая было особенно многолюдно на улицах городов и сел. Из-за рубежа приехало немало гостей, по традиции он отмечается семьями. В этом году День ПОБЕДЫ прошел под лозунгом - </w:t>
      </w:r>
      <w:r w:rsidRPr="003C6414">
        <w:rPr>
          <w:b/>
        </w:rPr>
        <w:t>Мы победили!</w:t>
      </w:r>
      <w:r>
        <w:t xml:space="preserve"> В своем поздравлении белорусскому народу Президент Республики Беларусь А.Г. Лукашенко отметил:</w:t>
      </w:r>
    </w:p>
    <w:p w:rsidR="003C6414" w:rsidRDefault="003C6414" w:rsidP="003C6414">
      <w:r>
        <w:t>«Это самая памятная и торжественная дата в истории нашего народа, которая символизирует его героизм, мужество и самоотверженность в борьбе с фашистскими захватчиками за свободу родной страны.</w:t>
      </w:r>
    </w:p>
    <w:p w:rsidR="003C6414" w:rsidRDefault="003C6414" w:rsidP="003C6414">
      <w:r>
        <w:t>…Мы никому не отдадим на поругание Великую Победу, никогда не позволим ее очернить. Новые поколения белорусов высоко чтут подвиг дедов и отцов и построением миролюбивого суверенного государства демонстрируют верность заветам тех, кто проливал кровь за право на существование нашего Отечества».</w:t>
      </w:r>
      <w:r w:rsidRPr="003C6414">
        <w:t xml:space="preserve"> </w:t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2158365</wp:posOffset>
            </wp:positionH>
            <wp:positionV relativeFrom="paragraph">
              <wp:posOffset>584200</wp:posOffset>
            </wp:positionV>
            <wp:extent cx="2571750" cy="1714500"/>
            <wp:effectExtent l="19050" t="0" r="0" b="0"/>
            <wp:wrapTight wrapText="bothSides">
              <wp:wrapPolygon edited="0">
                <wp:start x="-160" y="0"/>
                <wp:lineTo x="-160" y="21360"/>
                <wp:lineTo x="21600" y="21360"/>
                <wp:lineTo x="21600" y="0"/>
                <wp:lineTo x="-16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414" w:rsidRDefault="003C6414" w:rsidP="003C6414"/>
    <w:p w:rsidR="003C6414" w:rsidRDefault="003C6414" w:rsidP="003C6414">
      <w:r>
        <w:t xml:space="preserve"> В столице страны праздничные мероприятия открылись торжественным шествием ветеранов от Октябрьской площади до площади Победы. Колонну возглавил президент Александр Лукашенко со своими сыновьями и внучкой. Среди участников шествия: высшие должностные лица, представители государственных органов, общественных организаций, духовенства, военнослужащие, воины-интернационалисты, молодежь и зарубежные гости. По проспекту Независимости прошло более шести тысяч человек. На всем пути их приветствовали почти 20 тысяч школьников, учащихся ПТУ и студентов. Вдоль проспекта во время шествия на специально оборудованных площадках выступали творческие коллективы. </w:t>
      </w:r>
    </w:p>
    <w:p w:rsidR="003C6414" w:rsidRDefault="003C6414" w:rsidP="003C6414">
      <w:r>
        <w:lastRenderedPageBreak/>
        <w:t xml:space="preserve">К Вечному огню и монументу на площади Победы были возложены венки и цветы от руководства страны, различных делегаций и представителей церкви. Глава государства выступил с торжественной речью. </w:t>
      </w:r>
    </w:p>
    <w:p w:rsidR="003C6414" w:rsidRDefault="003C6414" w:rsidP="003C6414">
      <w:r>
        <w:t xml:space="preserve">Народные гуляния и праздничные мероприятия прошли по всей стране: </w:t>
      </w:r>
      <w:proofErr w:type="spellStart"/>
      <w:proofErr w:type="gramStart"/>
      <w:r>
        <w:t>митинги-реквием</w:t>
      </w:r>
      <w:proofErr w:type="spellEnd"/>
      <w:proofErr w:type="gramEnd"/>
      <w:r>
        <w:t xml:space="preserve">, торжественные шествия ветеранов, возложения цветов к памятникам и обелискам, концерты творческих коллективов и военных духовых оркестров в скверах и парках, выставки военной техники, показательные выступления спортсменов и конечно - салюты 30-тью артиллерийскими залпами в столице, всех областных центрах и Брестской крепости-герое. </w:t>
      </w:r>
    </w:p>
    <w:p w:rsidR="005F207C" w:rsidRDefault="003C6414" w:rsidP="003C6414">
      <w:r>
        <w:t xml:space="preserve">Во всех православных, католических, мусульманских и иудейских храмах 9 мая прошли богослужения, во время которых поминались невинно убиенные в годы войны. Верующие </w:t>
      </w:r>
      <w:proofErr w:type="gramStart"/>
      <w:r>
        <w:t>традиционных</w:t>
      </w:r>
      <w:proofErr w:type="gramEnd"/>
      <w:r>
        <w:t xml:space="preserve"> </w:t>
      </w:r>
      <w:proofErr w:type="spellStart"/>
      <w:r>
        <w:t>конфессий</w:t>
      </w:r>
      <w:proofErr w:type="spellEnd"/>
      <w:r>
        <w:t xml:space="preserve"> Беларуси вознесли молитвы о павших на поле брани в годы Великой Отечественной войны.</w:t>
      </w:r>
    </w:p>
    <w:sectPr w:rsidR="005F2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414"/>
    <w:rsid w:val="003C6414"/>
    <w:rsid w:val="005F2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864</Words>
  <Characters>4928</Characters>
  <Application>Microsoft Office Word</Application>
  <DocSecurity>0</DocSecurity>
  <Lines>41</Lines>
  <Paragraphs>11</Paragraphs>
  <ScaleCrop>false</ScaleCrop>
  <Company>Microsoft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2014-05-12T09:36:00Z</dcterms:created>
  <dcterms:modified xsi:type="dcterms:W3CDTF">2014-05-12T09:42:00Z</dcterms:modified>
</cp:coreProperties>
</file>